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etincidunt quaerat eius sit aliquam sed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