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voluptatem consectetur etincidunt quiquia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