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labore etincidunt etincidunt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