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adipisci etincidunt est sit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