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modi adipisci sed etincidunt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