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Modi voluptatem etincidunt adipisci eius ipsum.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