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labore etincidunt sit quisquam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