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ius quaerat quiquia sed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