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numquam porro labore etincidunt non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