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Neque quiquia ipsum tempora sit quaerat porro.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