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ius labore est ipsum labore quaera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