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eius etincidunt numqua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