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sit non eius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