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 tempora etincidunt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