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sit neque voluptatem voluptatem sit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