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 ut etincidunt non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