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sed est quiquia quiquia numquam eius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