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ius velit eius dolore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