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quiquia non est sed ut non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