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dolore etincidunt sed quiquia porro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