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ipsum etincidunt dolore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