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Dolorem quiquia amet quaerat velit non velit.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