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non tempora sed quaerat tempora quisquam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